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EC" w:rsidRPr="004C1120" w:rsidRDefault="004C1120">
      <w:pPr>
        <w:rPr>
          <w:sz w:val="40"/>
          <w:szCs w:val="40"/>
        </w:rPr>
      </w:pPr>
      <w:r w:rsidRPr="004C1120">
        <w:rPr>
          <w:sz w:val="40"/>
          <w:szCs w:val="40"/>
        </w:rPr>
        <w:t xml:space="preserve">Privátní ambulance ORL Praha 9 zaměstná lékaře se specializovanou způsobilostí v oboru na2-3 dny v týdnu. Ordinace je velmi dobře zavedená i zařízená, v kompletně vybavené moderní </w:t>
      </w:r>
      <w:proofErr w:type="gramStart"/>
      <w:r w:rsidRPr="004C1120">
        <w:rPr>
          <w:sz w:val="40"/>
          <w:szCs w:val="40"/>
        </w:rPr>
        <w:t>poliklinice , s navazujícími</w:t>
      </w:r>
      <w:proofErr w:type="gramEnd"/>
      <w:r w:rsidRPr="004C1120">
        <w:rPr>
          <w:sz w:val="40"/>
          <w:szCs w:val="40"/>
        </w:rPr>
        <w:t xml:space="preserve"> obory. Zařízení je vybaveno webovými stránkami a objednacím systémem přes ,,Návštěva </w:t>
      </w:r>
      <w:proofErr w:type="gramStart"/>
      <w:r w:rsidRPr="004C1120">
        <w:rPr>
          <w:sz w:val="40"/>
          <w:szCs w:val="40"/>
        </w:rPr>
        <w:t>lékaře'' .  Tel.</w:t>
      </w:r>
      <w:proofErr w:type="gramEnd"/>
      <w:r w:rsidRPr="004C1120">
        <w:rPr>
          <w:sz w:val="40"/>
          <w:szCs w:val="40"/>
        </w:rPr>
        <w:t xml:space="preserve"> 603546734</w:t>
      </w:r>
    </w:p>
    <w:sectPr w:rsidR="00E70CEC" w:rsidRPr="004C1120" w:rsidSect="00E7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120"/>
    <w:rsid w:val="004C1120"/>
    <w:rsid w:val="00B63C7F"/>
    <w:rsid w:val="00E2451B"/>
    <w:rsid w:val="00E7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7F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Company>ORL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Tuzarová</dc:creator>
  <cp:lastModifiedBy>Irena Tuzarová</cp:lastModifiedBy>
  <cp:revision>2</cp:revision>
  <dcterms:created xsi:type="dcterms:W3CDTF">2023-10-05T13:26:00Z</dcterms:created>
  <dcterms:modified xsi:type="dcterms:W3CDTF">2023-10-05T13:27:00Z</dcterms:modified>
</cp:coreProperties>
</file>